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6BAA" w:rsidRPr="00426BAA" w:rsidRDefault="00426BAA" w:rsidP="00426BAA">
      <w:pPr>
        <w:jc w:val="center"/>
        <w:rPr>
          <w:rFonts w:ascii="Times New Roman" w:hAnsi="Times New Roman" w:cs="Times New Roman"/>
          <w:b/>
          <w:sz w:val="24"/>
          <w:szCs w:val="24"/>
          <w:u w:val="single"/>
        </w:rPr>
      </w:pPr>
      <w:r w:rsidRPr="00426BAA">
        <w:rPr>
          <w:rFonts w:ascii="Times New Roman" w:hAnsi="Times New Roman" w:cs="Times New Roman"/>
          <w:b/>
          <w:sz w:val="24"/>
          <w:szCs w:val="24"/>
          <w:u w:val="single"/>
        </w:rPr>
        <w:t>CHEF DE PUPITRE</w:t>
      </w:r>
    </w:p>
    <w:p w:rsidR="00426BAA" w:rsidRPr="00426BAA" w:rsidRDefault="00426BAA" w:rsidP="00426BAA">
      <w:pPr>
        <w:pStyle w:val="Corpsdetexte"/>
        <w:rPr>
          <w:b/>
          <w:i/>
          <w:color w:val="000000"/>
        </w:rPr>
      </w:pPr>
      <w:r>
        <w:rPr>
          <w:b/>
          <w:i/>
          <w:color w:val="000000"/>
        </w:rPr>
        <w:t>Responsabilité</w:t>
      </w:r>
    </w:p>
    <w:p w:rsidR="00426BAA" w:rsidRDefault="00426BAA" w:rsidP="00426BAA">
      <w:pPr>
        <w:spacing w:after="120" w:line="240" w:lineRule="auto"/>
        <w:rPr>
          <w:rFonts w:ascii="Times New Roman" w:hAnsi="Times New Roman" w:cs="Times New Roman"/>
          <w:sz w:val="24"/>
          <w:szCs w:val="24"/>
        </w:rPr>
      </w:pPr>
      <w:r w:rsidRPr="00426BAA">
        <w:rPr>
          <w:rFonts w:ascii="Times New Roman" w:hAnsi="Times New Roman" w:cs="Times New Roman"/>
          <w:sz w:val="24"/>
          <w:szCs w:val="24"/>
        </w:rPr>
        <w:t>Les chefs de pupitre sont chargés de préparer les textes du journal de leur section, en coopération avec les bénévoles. Ceci exclut l’éditorial, le courrier des lecteurs et les autres textes dont le rédacteur en chef est responsable. Ils siègent au comité éditorial.</w:t>
      </w:r>
    </w:p>
    <w:p w:rsidR="00426BAA" w:rsidRDefault="00426BAA" w:rsidP="00426BAA">
      <w:pPr>
        <w:spacing w:after="120" w:line="240" w:lineRule="auto"/>
        <w:rPr>
          <w:rFonts w:ascii="Times New Roman" w:hAnsi="Times New Roman" w:cs="Times New Roman"/>
          <w:sz w:val="24"/>
          <w:szCs w:val="24"/>
        </w:rPr>
      </w:pPr>
    </w:p>
    <w:p w:rsidR="00426BAA" w:rsidRPr="00426BAA" w:rsidRDefault="00426BAA" w:rsidP="00426BAA">
      <w:pPr>
        <w:spacing w:after="120" w:line="240" w:lineRule="auto"/>
        <w:rPr>
          <w:rFonts w:ascii="Times New Roman" w:hAnsi="Times New Roman" w:cs="Times New Roman"/>
          <w:sz w:val="24"/>
          <w:szCs w:val="24"/>
        </w:rPr>
      </w:pPr>
    </w:p>
    <w:p w:rsidR="00426BAA" w:rsidRPr="00426BAA" w:rsidRDefault="00426BAA" w:rsidP="00426BAA">
      <w:pPr>
        <w:pStyle w:val="Corpsdetexte"/>
        <w:rPr>
          <w:b/>
          <w:i/>
          <w:color w:val="000000"/>
        </w:rPr>
      </w:pPr>
      <w:r w:rsidRPr="00426BAA">
        <w:rPr>
          <w:b/>
          <w:i/>
          <w:color w:val="000000"/>
        </w:rPr>
        <w:t>Tâches</w:t>
      </w:r>
    </w:p>
    <w:p w:rsidR="00426BAA" w:rsidRPr="00426BAA" w:rsidRDefault="00426BAA" w:rsidP="00426BAA">
      <w:pPr>
        <w:spacing w:after="120" w:line="240" w:lineRule="auto"/>
        <w:rPr>
          <w:rFonts w:ascii="Times New Roman" w:hAnsi="Times New Roman" w:cs="Times New Roman"/>
          <w:sz w:val="24"/>
          <w:szCs w:val="24"/>
        </w:rPr>
      </w:pPr>
      <w:r w:rsidRPr="00426BAA">
        <w:rPr>
          <w:rFonts w:ascii="Times New Roman" w:hAnsi="Times New Roman" w:cs="Times New Roman"/>
          <w:sz w:val="24"/>
          <w:szCs w:val="24"/>
        </w:rPr>
        <w:t>Les chefs de pupitre doivent, dans la mesure de leurs possibilités et attributions :</w:t>
      </w:r>
    </w:p>
    <w:p w:rsidR="00426BAA" w:rsidRPr="00426BAA" w:rsidRDefault="00426BAA" w:rsidP="00426BAA">
      <w:pPr>
        <w:spacing w:after="120" w:line="240" w:lineRule="auto"/>
        <w:ind w:left="708"/>
        <w:rPr>
          <w:rFonts w:ascii="Times New Roman" w:hAnsi="Times New Roman" w:cs="Times New Roman"/>
          <w:sz w:val="24"/>
          <w:szCs w:val="24"/>
        </w:rPr>
      </w:pPr>
      <w:r w:rsidRPr="00426BAA">
        <w:rPr>
          <w:rFonts w:ascii="Times New Roman" w:hAnsi="Times New Roman" w:cs="Times New Roman"/>
          <w:sz w:val="24"/>
          <w:szCs w:val="24"/>
        </w:rPr>
        <w:t xml:space="preserve">a) Soumettre au rédacteur en chef la version finale des textes de leur section dont ils sont responsables; </w:t>
      </w:r>
    </w:p>
    <w:p w:rsidR="00426BAA" w:rsidRPr="00426BAA" w:rsidRDefault="00426BAA" w:rsidP="00426BAA">
      <w:pPr>
        <w:spacing w:after="120" w:line="240" w:lineRule="auto"/>
        <w:ind w:left="708"/>
        <w:rPr>
          <w:rFonts w:ascii="Times New Roman" w:hAnsi="Times New Roman" w:cs="Times New Roman"/>
          <w:sz w:val="24"/>
          <w:szCs w:val="24"/>
        </w:rPr>
      </w:pPr>
      <w:r w:rsidRPr="00426BAA">
        <w:rPr>
          <w:rFonts w:ascii="Times New Roman" w:hAnsi="Times New Roman" w:cs="Times New Roman"/>
          <w:sz w:val="24"/>
          <w:szCs w:val="24"/>
        </w:rPr>
        <w:t>b) Respecter le code déontologique de La Rotonde notamment : s’il doute de la véracité d’un fait rapporté, le chef de pupitre doit faire tout ce qu’il peut pour en vérifier la véracité. Dans le cas où il est dans l’impossibilité de vérifier leur véracité, il doit avertir le rédacteur en chef ;</w:t>
      </w:r>
    </w:p>
    <w:p w:rsidR="00426BAA" w:rsidRPr="00426BAA" w:rsidRDefault="00426BAA" w:rsidP="00426BAA">
      <w:pPr>
        <w:spacing w:after="120" w:line="240" w:lineRule="auto"/>
        <w:ind w:left="708"/>
        <w:rPr>
          <w:rFonts w:ascii="Times New Roman" w:hAnsi="Times New Roman" w:cs="Times New Roman"/>
          <w:sz w:val="24"/>
          <w:szCs w:val="24"/>
        </w:rPr>
      </w:pPr>
      <w:r w:rsidRPr="00426BAA">
        <w:rPr>
          <w:rFonts w:ascii="Times New Roman" w:hAnsi="Times New Roman" w:cs="Times New Roman"/>
          <w:sz w:val="24"/>
          <w:szCs w:val="24"/>
        </w:rPr>
        <w:t xml:space="preserve">c) Aviser le rédacteur en chef et le directeur de la production si la version finale d’un texte n’est pas disponible pour le jour et l’heure fixés par le comité éditorial pour la remise des textes; </w:t>
      </w:r>
    </w:p>
    <w:p w:rsidR="00426BAA" w:rsidRPr="00426BAA" w:rsidRDefault="00426BAA" w:rsidP="00426BAA">
      <w:pPr>
        <w:spacing w:after="120" w:line="240" w:lineRule="auto"/>
        <w:ind w:left="708"/>
        <w:rPr>
          <w:rFonts w:ascii="Times New Roman" w:hAnsi="Times New Roman" w:cs="Times New Roman"/>
          <w:sz w:val="24"/>
          <w:szCs w:val="24"/>
        </w:rPr>
      </w:pPr>
      <w:r w:rsidRPr="00426BAA">
        <w:rPr>
          <w:rFonts w:ascii="Times New Roman" w:hAnsi="Times New Roman" w:cs="Times New Roman"/>
          <w:sz w:val="24"/>
          <w:szCs w:val="24"/>
        </w:rPr>
        <w:t xml:space="preserve">d) Signaler au rédacteur en chef si, selon eux, le matériel qu’ils lui soumettent contient des propos qui seraient susceptibles d’entraîner des poursuites judiciaires ou de nuire à la réputation du journal ou de ses membres; </w:t>
      </w:r>
    </w:p>
    <w:p w:rsidR="00426BAA" w:rsidRPr="00426BAA" w:rsidRDefault="00426BAA" w:rsidP="00426BAA">
      <w:pPr>
        <w:spacing w:after="120" w:line="240" w:lineRule="auto"/>
        <w:ind w:left="708"/>
        <w:rPr>
          <w:rFonts w:ascii="Times New Roman" w:hAnsi="Times New Roman" w:cs="Times New Roman"/>
          <w:sz w:val="24"/>
          <w:szCs w:val="24"/>
        </w:rPr>
      </w:pPr>
      <w:r w:rsidRPr="00426BAA">
        <w:rPr>
          <w:rFonts w:ascii="Times New Roman" w:hAnsi="Times New Roman" w:cs="Times New Roman"/>
          <w:sz w:val="24"/>
          <w:szCs w:val="24"/>
        </w:rPr>
        <w:t>e) Fournir au directeur de la production et au directeur artistique toutes les indications nécessaires à ce que ceux-ci accomplissent leurs tâches le mieux possible. Ceci inclut nécessairement une communication écrite hebdomadaire au directeur artistique lui détaillant les tâches que les chefs de pupitre lui demandent d’accomplir au début de la période de production;</w:t>
      </w:r>
    </w:p>
    <w:p w:rsidR="00426BAA" w:rsidRPr="00426BAA" w:rsidRDefault="00426BAA" w:rsidP="00426BAA">
      <w:pPr>
        <w:spacing w:after="120" w:line="240" w:lineRule="auto"/>
        <w:ind w:left="708"/>
        <w:rPr>
          <w:rFonts w:ascii="Times New Roman" w:hAnsi="Times New Roman" w:cs="Times New Roman"/>
          <w:sz w:val="24"/>
          <w:szCs w:val="24"/>
        </w:rPr>
      </w:pPr>
      <w:r w:rsidRPr="00426BAA">
        <w:rPr>
          <w:rFonts w:ascii="Times New Roman" w:hAnsi="Times New Roman" w:cs="Times New Roman"/>
          <w:sz w:val="24"/>
          <w:szCs w:val="24"/>
        </w:rPr>
        <w:t>f) Assurer une présence obligatoire et active à toutes les réunions de production de l’équipe;</w:t>
      </w:r>
    </w:p>
    <w:p w:rsidR="00426BAA" w:rsidRDefault="00426BAA" w:rsidP="00426BAA">
      <w:pPr>
        <w:spacing w:after="120" w:line="240" w:lineRule="auto"/>
        <w:ind w:firstLine="708"/>
        <w:rPr>
          <w:rFonts w:ascii="Times New Roman" w:hAnsi="Times New Roman" w:cs="Times New Roman"/>
          <w:sz w:val="24"/>
          <w:szCs w:val="24"/>
        </w:rPr>
      </w:pPr>
      <w:r w:rsidRPr="00426BAA">
        <w:rPr>
          <w:rFonts w:ascii="Times New Roman" w:hAnsi="Times New Roman" w:cs="Times New Roman"/>
          <w:sz w:val="24"/>
          <w:szCs w:val="24"/>
        </w:rPr>
        <w:t>g) Effectuer un minimum de trois heures de bureau.</w:t>
      </w:r>
    </w:p>
    <w:p w:rsidR="00426BAA" w:rsidRPr="00426BAA" w:rsidRDefault="00426BAA" w:rsidP="00426BAA">
      <w:pPr>
        <w:spacing w:after="120" w:line="240" w:lineRule="auto"/>
        <w:ind w:firstLine="708"/>
        <w:rPr>
          <w:rFonts w:ascii="Times New Roman" w:hAnsi="Times New Roman" w:cs="Times New Roman"/>
          <w:sz w:val="24"/>
          <w:szCs w:val="24"/>
        </w:rPr>
      </w:pPr>
    </w:p>
    <w:p w:rsidR="00752A48" w:rsidRPr="00426BAA" w:rsidRDefault="00426BAA" w:rsidP="00426BAA">
      <w:pPr>
        <w:spacing w:after="120" w:line="240" w:lineRule="auto"/>
        <w:rPr>
          <w:rFonts w:ascii="Times New Roman" w:hAnsi="Times New Roman" w:cs="Times New Roman"/>
          <w:b/>
          <w:i/>
          <w:sz w:val="24"/>
          <w:szCs w:val="24"/>
        </w:rPr>
      </w:pPr>
      <w:r w:rsidRPr="00426BAA">
        <w:rPr>
          <w:rFonts w:ascii="Times New Roman" w:hAnsi="Times New Roman" w:cs="Times New Roman"/>
          <w:b/>
          <w:i/>
          <w:sz w:val="24"/>
          <w:szCs w:val="24"/>
        </w:rPr>
        <w:t>Heures de travail : 27 heures par semaine.</w:t>
      </w:r>
    </w:p>
    <w:sectPr w:rsidR="00752A48" w:rsidRPr="00426BAA" w:rsidSect="00752A48">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26BAA"/>
    <w:rsid w:val="000308EF"/>
    <w:rsid w:val="000368FC"/>
    <w:rsid w:val="00083756"/>
    <w:rsid w:val="000C363D"/>
    <w:rsid w:val="000E1752"/>
    <w:rsid w:val="00167BEC"/>
    <w:rsid w:val="001A2C04"/>
    <w:rsid w:val="002948A3"/>
    <w:rsid w:val="0035664E"/>
    <w:rsid w:val="003B0685"/>
    <w:rsid w:val="00415F39"/>
    <w:rsid w:val="00426BAA"/>
    <w:rsid w:val="0058754C"/>
    <w:rsid w:val="00591949"/>
    <w:rsid w:val="00601E27"/>
    <w:rsid w:val="00620B9D"/>
    <w:rsid w:val="00720C92"/>
    <w:rsid w:val="00724C5F"/>
    <w:rsid w:val="00752A48"/>
    <w:rsid w:val="00786773"/>
    <w:rsid w:val="0082731A"/>
    <w:rsid w:val="00887CF2"/>
    <w:rsid w:val="008D443B"/>
    <w:rsid w:val="00933A85"/>
    <w:rsid w:val="009B75CE"/>
    <w:rsid w:val="00A5361A"/>
    <w:rsid w:val="00A8007A"/>
    <w:rsid w:val="00B66A8C"/>
    <w:rsid w:val="00BE5C4F"/>
    <w:rsid w:val="00C14CA6"/>
    <w:rsid w:val="00C264C8"/>
    <w:rsid w:val="00C77898"/>
    <w:rsid w:val="00CA106E"/>
    <w:rsid w:val="00D2685C"/>
    <w:rsid w:val="00E2193D"/>
    <w:rsid w:val="00EA5054"/>
    <w:rsid w:val="00F00FB6"/>
    <w:rsid w:val="00F12CF3"/>
    <w:rsid w:val="00FA1DB7"/>
    <w:rsid w:val="00FB58E3"/>
  </w:rsids>
  <m:mathPr>
    <m:mathFont m:val="Cambria Math"/>
    <m:brkBin m:val="before"/>
    <m:brkBinSub m:val="--"/>
    <m:smallFrac m:val="off"/>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2A4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426BAA"/>
    <w:pPr>
      <w:widowControl w:val="0"/>
      <w:suppressAutoHyphens/>
      <w:spacing w:after="120" w:line="240" w:lineRule="auto"/>
    </w:pPr>
    <w:rPr>
      <w:rFonts w:ascii="Times New Roman" w:eastAsia="Arial Unicode MS" w:hAnsi="Times New Roman" w:cs="Times New Roman"/>
      <w:kern w:val="1"/>
      <w:sz w:val="24"/>
      <w:szCs w:val="24"/>
      <w:lang/>
    </w:rPr>
  </w:style>
  <w:style w:type="character" w:customStyle="1" w:styleId="CorpsdetexteCar">
    <w:name w:val="Corps de texte Car"/>
    <w:basedOn w:val="Policepardfaut"/>
    <w:link w:val="Corpsdetexte"/>
    <w:rsid w:val="00426BAA"/>
    <w:rPr>
      <w:rFonts w:ascii="Times New Roman" w:eastAsia="Arial Unicode MS" w:hAnsi="Times New Roman" w:cs="Times New Roman"/>
      <w:kern w:val="1"/>
      <w:sz w:val="24"/>
      <w:szCs w:val="24"/>
      <w:lang/>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273</Words>
  <Characters>1507</Characters>
  <Application>Microsoft Office Word</Application>
  <DocSecurity>0</DocSecurity>
  <Lines>12</Lines>
  <Paragraphs>3</Paragraphs>
  <ScaleCrop>false</ScaleCrop>
  <Company/>
  <LinksUpToDate>false</LinksUpToDate>
  <CharactersWithSpaces>1777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dc:creator>
  <cp:lastModifiedBy>Lea</cp:lastModifiedBy>
  <cp:revision>1</cp:revision>
  <dcterms:created xsi:type="dcterms:W3CDTF">2014-08-08T13:14:00Z</dcterms:created>
  <dcterms:modified xsi:type="dcterms:W3CDTF">2014-08-08T13:19:00Z</dcterms:modified>
</cp:coreProperties>
</file>